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cc148e852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17f1a3caa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7183aeaec4406" /><Relationship Type="http://schemas.openxmlformats.org/officeDocument/2006/relationships/numbering" Target="/word/numbering.xml" Id="Rfd8e794041834c2a" /><Relationship Type="http://schemas.openxmlformats.org/officeDocument/2006/relationships/settings" Target="/word/settings.xml" Id="R22127b492ff04c8f" /><Relationship Type="http://schemas.openxmlformats.org/officeDocument/2006/relationships/image" Target="/word/media/b75eb637-9f90-4a1a-b42d-ff74a432c63f.png" Id="R9f817f1a3caa4c07" /></Relationships>
</file>