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8416c2834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4254f470e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Simisti,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c1003cf964b10" /><Relationship Type="http://schemas.openxmlformats.org/officeDocument/2006/relationships/numbering" Target="/word/numbering.xml" Id="Rcb90b06e1a584bcb" /><Relationship Type="http://schemas.openxmlformats.org/officeDocument/2006/relationships/settings" Target="/word/settings.xml" Id="R746828e22d034f83" /><Relationship Type="http://schemas.openxmlformats.org/officeDocument/2006/relationships/image" Target="/word/media/56b7fba6-8d98-4119-bdb9-bfdac65e2d2a.png" Id="R1924254f470e47a7" /></Relationships>
</file>