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bf30d2881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7ed96284a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Sinalepa,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bb2f733724f11" /><Relationship Type="http://schemas.openxmlformats.org/officeDocument/2006/relationships/numbering" Target="/word/numbering.xml" Id="R84df507c17d54bf5" /><Relationship Type="http://schemas.openxmlformats.org/officeDocument/2006/relationships/settings" Target="/word/settings.xml" Id="R5fb674f73f1c461c" /><Relationship Type="http://schemas.openxmlformats.org/officeDocument/2006/relationships/image" Target="/word/media/f6240188-4354-44ee-8f83-fa1074b9f238.png" Id="R2637ed96284a4beb" /></Relationships>
</file>