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e85e4ff1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f6270868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Suuro-Nedsaja,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9ef39ba747ee" /><Relationship Type="http://schemas.openxmlformats.org/officeDocument/2006/relationships/numbering" Target="/word/numbering.xml" Id="R431469bdd3a145c9" /><Relationship Type="http://schemas.openxmlformats.org/officeDocument/2006/relationships/settings" Target="/word/settings.xml" Id="R0732ae1d64ea4678" /><Relationship Type="http://schemas.openxmlformats.org/officeDocument/2006/relationships/image" Target="/word/media/86ab027d-9911-49d8-9a24-b7088907092a.png" Id="Ree8ef62708684cc8" /></Relationships>
</file>