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1c85c1d88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e904c29ef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Suurpea,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4719b473146bd" /><Relationship Type="http://schemas.openxmlformats.org/officeDocument/2006/relationships/numbering" Target="/word/numbering.xml" Id="R7f3f71e28a0b4f1d" /><Relationship Type="http://schemas.openxmlformats.org/officeDocument/2006/relationships/settings" Target="/word/settings.xml" Id="R8d32ec35dca846b0" /><Relationship Type="http://schemas.openxmlformats.org/officeDocument/2006/relationships/image" Target="/word/media/69d2d946-ae02-4b8e-84fb-42ac64a2d4e8.png" Id="R798e904c29ef466c" /></Relationships>
</file>