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328becc64543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b1ced6a63f41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Ulemoisa,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cb9cc1a6634843" /><Relationship Type="http://schemas.openxmlformats.org/officeDocument/2006/relationships/numbering" Target="/word/numbering.xml" Id="Rc3e0f99ee4634ff2" /><Relationship Type="http://schemas.openxmlformats.org/officeDocument/2006/relationships/settings" Target="/word/settings.xml" Id="Rf96a2150f11f49f2" /><Relationship Type="http://schemas.openxmlformats.org/officeDocument/2006/relationships/image" Target="/word/media/93f3f591-8cdd-4f8d-a815-ad0cb39e8bf2.png" Id="R69b1ced6a63f4126" /></Relationships>
</file>