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8eb216cbd141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1ab947513e46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Vaemla,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c1b8818d584e68" /><Relationship Type="http://schemas.openxmlformats.org/officeDocument/2006/relationships/numbering" Target="/word/numbering.xml" Id="R52ed07bc416d476e" /><Relationship Type="http://schemas.openxmlformats.org/officeDocument/2006/relationships/settings" Target="/word/settings.xml" Id="R1113338ce97b4615" /><Relationship Type="http://schemas.openxmlformats.org/officeDocument/2006/relationships/image" Target="/word/media/11a82af5-2c98-44f6-9159-65c66282378f.png" Id="Rd71ab947513e46ff" /></Relationships>
</file>