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0d4f70183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e254cee23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Vaike-Pusku,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7cc3afde74395" /><Relationship Type="http://schemas.openxmlformats.org/officeDocument/2006/relationships/numbering" Target="/word/numbering.xml" Id="R173fb415ba3547b8" /><Relationship Type="http://schemas.openxmlformats.org/officeDocument/2006/relationships/settings" Target="/word/settings.xml" Id="Rac26147ef1d94b4e" /><Relationship Type="http://schemas.openxmlformats.org/officeDocument/2006/relationships/image" Target="/word/media/60ab8e14-a1bf-472e-bd2c-cade27ad0725.png" Id="Rc5de254cee234441" /></Relationships>
</file>