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5ca26727c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30769a0d9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Valjamae,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c0e17738e4e25" /><Relationship Type="http://schemas.openxmlformats.org/officeDocument/2006/relationships/numbering" Target="/word/numbering.xml" Id="R3c4a6e34d6a74b37" /><Relationship Type="http://schemas.openxmlformats.org/officeDocument/2006/relationships/settings" Target="/word/settings.xml" Id="R722a0d4b1f9f4a4e" /><Relationship Type="http://schemas.openxmlformats.org/officeDocument/2006/relationships/image" Target="/word/media/98a3d146-5000-48fc-86c9-285af9f03b24.png" Id="Rf7430769a0d944c5" /></Relationships>
</file>