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6ac3b9f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991d52e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2f5099d294b17" /><Relationship Type="http://schemas.openxmlformats.org/officeDocument/2006/relationships/numbering" Target="/word/numbering.xml" Id="Rabdb247e3f6b41bd" /><Relationship Type="http://schemas.openxmlformats.org/officeDocument/2006/relationships/settings" Target="/word/settings.xml" Id="R7737eeb587654674" /><Relationship Type="http://schemas.openxmlformats.org/officeDocument/2006/relationships/image" Target="/word/media/158d923a-b0fd-4034-9b9f-038556d3ffed.png" Id="Rf78d991d52ec466f" /></Relationships>
</file>