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b51f194a3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7640b4826c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Dire Dawa,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8f890041740d1" /><Relationship Type="http://schemas.openxmlformats.org/officeDocument/2006/relationships/numbering" Target="/word/numbering.xml" Id="R6e808f4073834afc" /><Relationship Type="http://schemas.openxmlformats.org/officeDocument/2006/relationships/settings" Target="/word/settings.xml" Id="R17c076bb9e4a415e" /><Relationship Type="http://schemas.openxmlformats.org/officeDocument/2006/relationships/image" Target="/word/media/c377596f-56f9-44f8-aac8-3a8a0b944d8a.png" Id="Rac7640b4826c4b51" /></Relationships>
</file>