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c632e4f66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00287c4a7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Lahti, Paijat-Hame, Finland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a3395f0c843ce" /><Relationship Type="http://schemas.openxmlformats.org/officeDocument/2006/relationships/numbering" Target="/word/numbering.xml" Id="Rc17b6cdb96cf4950" /><Relationship Type="http://schemas.openxmlformats.org/officeDocument/2006/relationships/settings" Target="/word/settings.xml" Id="R1886ce5085ed4741" /><Relationship Type="http://schemas.openxmlformats.org/officeDocument/2006/relationships/image" Target="/word/media/e2163c81-5d13-490f-9c8e-3e110f025599.png" Id="R17800287c4a745ec" /></Relationships>
</file>