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bc2696318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7581d7cd0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Abbeville-les-Conflans,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fe845dc7445f6" /><Relationship Type="http://schemas.openxmlformats.org/officeDocument/2006/relationships/numbering" Target="/word/numbering.xml" Id="Rc6b33764b2484b18" /><Relationship Type="http://schemas.openxmlformats.org/officeDocument/2006/relationships/settings" Target="/word/settings.xml" Id="R4a6cdd043b6e4025" /><Relationship Type="http://schemas.openxmlformats.org/officeDocument/2006/relationships/image" Target="/word/media/2eede69a-a520-45e5-b28b-ac8788f44d38.png" Id="R3107581d7cd04d6b" /></Relationships>
</file>