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cc753ae0a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28fa4c4fe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Abergement-le-Petit,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5336818dc43e2" /><Relationship Type="http://schemas.openxmlformats.org/officeDocument/2006/relationships/numbering" Target="/word/numbering.xml" Id="Ra780f4e6a4a44599" /><Relationship Type="http://schemas.openxmlformats.org/officeDocument/2006/relationships/settings" Target="/word/settings.xml" Id="Rfd168556feb64e72" /><Relationship Type="http://schemas.openxmlformats.org/officeDocument/2006/relationships/image" Target="/word/media/705a98b3-cdfe-4af8-8b4a-fe551ef8e0bf.png" Id="Rd9328fa4c4fe4b5d" /></Relationships>
</file>