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ae4b0ae30943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2db4cf5d1147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Abergement-les-Thesy,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1d33846d8a4410" /><Relationship Type="http://schemas.openxmlformats.org/officeDocument/2006/relationships/numbering" Target="/word/numbering.xml" Id="R3c1060dd3eef4640" /><Relationship Type="http://schemas.openxmlformats.org/officeDocument/2006/relationships/settings" Target="/word/settings.xml" Id="Rb663fddc9e584243" /><Relationship Type="http://schemas.openxmlformats.org/officeDocument/2006/relationships/image" Target="/word/media/641a9986-5bb5-4263-9dc7-ccd661f33d95.png" Id="R662db4cf5d1147ac" /></Relationships>
</file>