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5389960cd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0c80d40727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Ablain-Saint-Nazaire,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cac50d8304f80" /><Relationship Type="http://schemas.openxmlformats.org/officeDocument/2006/relationships/numbering" Target="/word/numbering.xml" Id="Ra173aaf26bb24ec1" /><Relationship Type="http://schemas.openxmlformats.org/officeDocument/2006/relationships/settings" Target="/word/settings.xml" Id="Rb35125ec371b481c" /><Relationship Type="http://schemas.openxmlformats.org/officeDocument/2006/relationships/image" Target="/word/media/3f8e4d74-b52b-4817-844c-c7147b82743f.png" Id="Ra40c80d407274bf9" /></Relationships>
</file>