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20824c5b9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f5617ad4b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Ablainzevelle,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393214d5a4032" /><Relationship Type="http://schemas.openxmlformats.org/officeDocument/2006/relationships/numbering" Target="/word/numbering.xml" Id="Ra2113f1a59274eed" /><Relationship Type="http://schemas.openxmlformats.org/officeDocument/2006/relationships/settings" Target="/word/settings.xml" Id="R5be79b4998b84900" /><Relationship Type="http://schemas.openxmlformats.org/officeDocument/2006/relationships/image" Target="/word/media/b66885a2-4ca2-4386-ae6e-86a7ea6f991e.png" Id="Rf55f5617ad4b4e88" /></Relationships>
</file>