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a8df13b3f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591a27e29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Ablenay,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ddb861a454326" /><Relationship Type="http://schemas.openxmlformats.org/officeDocument/2006/relationships/numbering" Target="/word/numbering.xml" Id="R663b1d0619a2490a" /><Relationship Type="http://schemas.openxmlformats.org/officeDocument/2006/relationships/settings" Target="/word/settings.xml" Id="Rc6131020492d40df" /><Relationship Type="http://schemas.openxmlformats.org/officeDocument/2006/relationships/image" Target="/word/media/326a5244-247e-48f0-a125-df98ced78f43.png" Id="R57b591a27e2941b0" /></Relationships>
</file>