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c169ca92d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2c8a3cc63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5d0d7ddc54be9" /><Relationship Type="http://schemas.openxmlformats.org/officeDocument/2006/relationships/numbering" Target="/word/numbering.xml" Id="R50f33b3e45f74b02" /><Relationship Type="http://schemas.openxmlformats.org/officeDocument/2006/relationships/settings" Target="/word/settings.xml" Id="R83f9ca762b7e4a49" /><Relationship Type="http://schemas.openxmlformats.org/officeDocument/2006/relationships/image" Target="/word/media/c27e9002-34ec-42fc-887f-955d3dde6cfc.png" Id="Re2c2c8a3cc634cd6" /></Relationships>
</file>