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c3c9e46ac40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512cfbbfb42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Acclainville,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d1359ddde84065" /><Relationship Type="http://schemas.openxmlformats.org/officeDocument/2006/relationships/numbering" Target="/word/numbering.xml" Id="Racc0c53b1fda41d0" /><Relationship Type="http://schemas.openxmlformats.org/officeDocument/2006/relationships/settings" Target="/word/settings.xml" Id="Re28c237afb7148c5" /><Relationship Type="http://schemas.openxmlformats.org/officeDocument/2006/relationships/image" Target="/word/media/e3a909ca-dd29-4fa5-86db-b4258d92be50.png" Id="R1a4512cfbbfb425c" /></Relationships>
</file>