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21b33fb18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6d349fed9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Acelasca,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22851dd0943a7" /><Relationship Type="http://schemas.openxmlformats.org/officeDocument/2006/relationships/numbering" Target="/word/numbering.xml" Id="R3319f5188a544546" /><Relationship Type="http://schemas.openxmlformats.org/officeDocument/2006/relationships/settings" Target="/word/settings.xml" Id="Rd7db35657f0b4bdb" /><Relationship Type="http://schemas.openxmlformats.org/officeDocument/2006/relationships/image" Target="/word/media/eb4e32df-d0cc-4fa1-94ba-05ac12ba12cd.png" Id="R7b36d349fed94b35" /></Relationships>
</file>