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4d1356ec8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2a9a25796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Adelans-et-le-Val-de-Bithaine,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961f44f24461e" /><Relationship Type="http://schemas.openxmlformats.org/officeDocument/2006/relationships/numbering" Target="/word/numbering.xml" Id="R1e91128d7a67493c" /><Relationship Type="http://schemas.openxmlformats.org/officeDocument/2006/relationships/settings" Target="/word/settings.xml" Id="Rf76fd94be3de4ecd" /><Relationship Type="http://schemas.openxmlformats.org/officeDocument/2006/relationships/image" Target="/word/media/ead72c74-e889-4069-a819-c736ef8f3377.png" Id="R3982a9a257964690" /></Relationships>
</file>