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065f7d98c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45ccc8f47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Ailefroide,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2760b38ce4d23" /><Relationship Type="http://schemas.openxmlformats.org/officeDocument/2006/relationships/numbering" Target="/word/numbering.xml" Id="R06468e9b6f7f4466" /><Relationship Type="http://schemas.openxmlformats.org/officeDocument/2006/relationships/settings" Target="/word/settings.xml" Id="Rbb04df1b206b4d90" /><Relationship Type="http://schemas.openxmlformats.org/officeDocument/2006/relationships/image" Target="/word/media/e242e2b7-7023-40d2-a599-bd2de25dfcc4.png" Id="R38645ccc8f474ecb" /></Relationships>
</file>