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2089a611d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466fc4ade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Allegre-les-Fumades,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3abd08c914802" /><Relationship Type="http://schemas.openxmlformats.org/officeDocument/2006/relationships/numbering" Target="/word/numbering.xml" Id="Rd0b1e8973d854901" /><Relationship Type="http://schemas.openxmlformats.org/officeDocument/2006/relationships/settings" Target="/word/settings.xml" Id="R5085a02b7e924895" /><Relationship Type="http://schemas.openxmlformats.org/officeDocument/2006/relationships/image" Target="/word/media/8cc0eef7-bf97-45c4-9112-84bc7ce486fb.png" Id="R2f9466fc4ade4d13" /></Relationships>
</file>