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14228b639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daccd854c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Allemanche-Launay-et-Soyer,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ce287ec344a19" /><Relationship Type="http://schemas.openxmlformats.org/officeDocument/2006/relationships/numbering" Target="/word/numbering.xml" Id="Rde9c0cff92dc4727" /><Relationship Type="http://schemas.openxmlformats.org/officeDocument/2006/relationships/settings" Target="/word/settings.xml" Id="Racd46acb62f0460e" /><Relationship Type="http://schemas.openxmlformats.org/officeDocument/2006/relationships/image" Target="/word/media/28ea748b-1744-4423-a655-bd962c329f5c.png" Id="Rb7ddaccd854c4c14" /></Relationships>
</file>