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a749174f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a94a78fa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Andelarrot,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52cdbe404a2e" /><Relationship Type="http://schemas.openxmlformats.org/officeDocument/2006/relationships/numbering" Target="/word/numbering.xml" Id="R6e62ac0b3be3421c" /><Relationship Type="http://schemas.openxmlformats.org/officeDocument/2006/relationships/settings" Target="/word/settings.xml" Id="R3e022c715c2b4dd6" /><Relationship Type="http://schemas.openxmlformats.org/officeDocument/2006/relationships/image" Target="/word/media/27896eae-4729-4d2c-aa5e-5383f31048a6.png" Id="Re2ea94a78fa241aa" /></Relationships>
</file>