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9e2af665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c458a90c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a75cb9d0f40de" /><Relationship Type="http://schemas.openxmlformats.org/officeDocument/2006/relationships/numbering" Target="/word/numbering.xml" Id="R90005fd720fb4951" /><Relationship Type="http://schemas.openxmlformats.org/officeDocument/2006/relationships/settings" Target="/word/settings.xml" Id="Ra1ecbfae4e38487f" /><Relationship Type="http://schemas.openxmlformats.org/officeDocument/2006/relationships/image" Target="/word/media/3d743be5-4efb-4956-a850-7202e17fee8c.png" Id="R27d0c458a90c4a4d" /></Relationships>
</file>