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e088becc5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80de78a4a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Angeac-Champagne,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59cd484ab4aa7" /><Relationship Type="http://schemas.openxmlformats.org/officeDocument/2006/relationships/numbering" Target="/word/numbering.xml" Id="Rcbb2c60fa0d64302" /><Relationship Type="http://schemas.openxmlformats.org/officeDocument/2006/relationships/settings" Target="/word/settings.xml" Id="Rb1ba1cbcf51d4309" /><Relationship Type="http://schemas.openxmlformats.org/officeDocument/2006/relationships/image" Target="/word/media/6bdc31a6-c9f5-4ba3-8a63-23cda39a30e5.png" Id="Rc4a80de78a4a4466" /></Relationships>
</file>