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2b454f448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f496e1126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 Recho,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f3f5fd73d4d48" /><Relationship Type="http://schemas.openxmlformats.org/officeDocument/2006/relationships/numbering" Target="/word/numbering.xml" Id="R64dcd7ecc9b44757" /><Relationship Type="http://schemas.openxmlformats.org/officeDocument/2006/relationships/settings" Target="/word/settings.xml" Id="Rd49d5f7c486a4b6e" /><Relationship Type="http://schemas.openxmlformats.org/officeDocument/2006/relationships/image" Target="/word/media/7a15059c-6314-4f53-bd88-acda29e09de9.png" Id="Rc04f496e11264825" /></Relationships>
</file>