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b2fde91a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a7732f6b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b812ca0d643c3" /><Relationship Type="http://schemas.openxmlformats.org/officeDocument/2006/relationships/numbering" Target="/word/numbering.xml" Id="Rfdf30aac0e8e4d4a" /><Relationship Type="http://schemas.openxmlformats.org/officeDocument/2006/relationships/settings" Target="/word/settings.xml" Id="R3fecf650dadc465d" /><Relationship Type="http://schemas.openxmlformats.org/officeDocument/2006/relationships/image" Target="/word/media/b443d302-f3a7-46b0-9cbe-9606ecdd4531.png" Id="R450aa7732f6b4c5a" /></Relationships>
</file>