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86b9fbfb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a69c05c7c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ec86e0a34a0c" /><Relationship Type="http://schemas.openxmlformats.org/officeDocument/2006/relationships/numbering" Target="/word/numbering.xml" Id="R0aad4a94c8504942" /><Relationship Type="http://schemas.openxmlformats.org/officeDocument/2006/relationships/settings" Target="/word/settings.xml" Id="R64a79a507f554620" /><Relationship Type="http://schemas.openxmlformats.org/officeDocument/2006/relationships/image" Target="/word/media/d6fbe1b9-4df9-48a0-9f96-8da3f938b4c9.png" Id="R12aa69c05c7c4f12" /></Relationships>
</file>