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8f48a4aa7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fd57c4eb0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Argeles-Gazost,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0f5a546ab40a7" /><Relationship Type="http://schemas.openxmlformats.org/officeDocument/2006/relationships/numbering" Target="/word/numbering.xml" Id="Rcc14a2cb69794b6c" /><Relationship Type="http://schemas.openxmlformats.org/officeDocument/2006/relationships/settings" Target="/word/settings.xml" Id="Rfae09145cb3b48d0" /><Relationship Type="http://schemas.openxmlformats.org/officeDocument/2006/relationships/image" Target="/word/media/ec53a828-9370-4541-af20-dad2404fe73e.png" Id="R007fd57c4eb04b76" /></Relationships>
</file>