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f3abb2474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fc6b1457f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Argenton-l'Eglise,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cda9729b6438a" /><Relationship Type="http://schemas.openxmlformats.org/officeDocument/2006/relationships/numbering" Target="/word/numbering.xml" Id="R9e60f09f4343401b" /><Relationship Type="http://schemas.openxmlformats.org/officeDocument/2006/relationships/settings" Target="/word/settings.xml" Id="Rd6da295aa3eb4b62" /><Relationship Type="http://schemas.openxmlformats.org/officeDocument/2006/relationships/image" Target="/word/media/e082cd0f-fd28-43a0-bc32-bb5d8575d0b2.png" Id="R2acfc6b1457f4953" /></Relationships>
</file>