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353d07af9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b6acfb02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490e867f64c2d" /><Relationship Type="http://schemas.openxmlformats.org/officeDocument/2006/relationships/numbering" Target="/word/numbering.xml" Id="R5cd259faa4744e1e" /><Relationship Type="http://schemas.openxmlformats.org/officeDocument/2006/relationships/settings" Target="/word/settings.xml" Id="R7f20e534be7e446d" /><Relationship Type="http://schemas.openxmlformats.org/officeDocument/2006/relationships/image" Target="/word/media/1a267b0f-e62d-42da-a5d4-4aee9ae08a84.png" Id="Rc60bb6acfb024f5e" /></Relationships>
</file>