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5856e585e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e4b5af1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Athies-sous-Laon,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9b6ff75743b9" /><Relationship Type="http://schemas.openxmlformats.org/officeDocument/2006/relationships/numbering" Target="/word/numbering.xml" Id="R8cf051b13423484e" /><Relationship Type="http://schemas.openxmlformats.org/officeDocument/2006/relationships/settings" Target="/word/settings.xml" Id="R0c17e126bc614ecd" /><Relationship Type="http://schemas.openxmlformats.org/officeDocument/2006/relationships/image" Target="/word/media/f82fd717-c719-492c-8a24-8e5caebbb1b1.png" Id="R8a7ae4b5af1c4c69" /></Relationships>
</file>