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358bfd25c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e4a7f0366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Auchy-en-Bray,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1cf82d73c4058" /><Relationship Type="http://schemas.openxmlformats.org/officeDocument/2006/relationships/numbering" Target="/word/numbering.xml" Id="Ref8aa92b0142415d" /><Relationship Type="http://schemas.openxmlformats.org/officeDocument/2006/relationships/settings" Target="/word/settings.xml" Id="Rbc00d7ed0fa74026" /><Relationship Type="http://schemas.openxmlformats.org/officeDocument/2006/relationships/image" Target="/word/media/30e3a9b7-fabc-439c-a55a-0aa3927eb032.png" Id="R510e4a7f0366495b" /></Relationships>
</file>