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f4634d621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aed2db9b0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90ca8e711433c" /><Relationship Type="http://schemas.openxmlformats.org/officeDocument/2006/relationships/numbering" Target="/word/numbering.xml" Id="R7efbcf44c72341fa" /><Relationship Type="http://schemas.openxmlformats.org/officeDocument/2006/relationships/settings" Target="/word/settings.xml" Id="Reb2dc9c51c2e4cbf" /><Relationship Type="http://schemas.openxmlformats.org/officeDocument/2006/relationships/image" Target="/word/media/e90f02f1-4952-4855-a52f-62a2d55c0dd5.png" Id="R741aed2db9b04b89" /></Relationships>
</file>