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ae3e7b742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9a4a68e98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Autrey-le-Vay,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f2fe6da5b44bf" /><Relationship Type="http://schemas.openxmlformats.org/officeDocument/2006/relationships/numbering" Target="/word/numbering.xml" Id="Rd9155b433b834c24" /><Relationship Type="http://schemas.openxmlformats.org/officeDocument/2006/relationships/settings" Target="/word/settings.xml" Id="R330cbf6b6b9a4784" /><Relationship Type="http://schemas.openxmlformats.org/officeDocument/2006/relationships/image" Target="/word/media/a885b5f7-26cd-440b-90a6-cf1f52dd1a26.png" Id="R9e89a4a68e9842f6" /></Relationships>
</file>