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47977a6f5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78afdcb49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Ayguade-Ceinturon,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d5a45729640ec" /><Relationship Type="http://schemas.openxmlformats.org/officeDocument/2006/relationships/numbering" Target="/word/numbering.xml" Id="R467c07266e4440da" /><Relationship Type="http://schemas.openxmlformats.org/officeDocument/2006/relationships/settings" Target="/word/settings.xml" Id="Rf6fc611dab1c4e72" /><Relationship Type="http://schemas.openxmlformats.org/officeDocument/2006/relationships/image" Target="/word/media/add11327-2aa5-43ec-96f1-e570fd2fcee1.png" Id="R2d578afdcb4947be" /></Relationships>
</file>