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e12308669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4b95c2e7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74a2050f2411b" /><Relationship Type="http://schemas.openxmlformats.org/officeDocument/2006/relationships/numbering" Target="/word/numbering.xml" Id="R73aad91f81ca4ad7" /><Relationship Type="http://schemas.openxmlformats.org/officeDocument/2006/relationships/settings" Target="/word/settings.xml" Id="Rc29a302cd1f74c25" /><Relationship Type="http://schemas.openxmlformats.org/officeDocument/2006/relationships/image" Target="/word/media/afd20793-d068-49f9-9370-09104ece4f3f.png" Id="R18374b95c2e74ace" /></Relationships>
</file>