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a3d7930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99c65a9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Lanzent,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0210041c04f48" /><Relationship Type="http://schemas.openxmlformats.org/officeDocument/2006/relationships/numbering" Target="/word/numbering.xml" Id="Rfac38342680f4d20" /><Relationship Type="http://schemas.openxmlformats.org/officeDocument/2006/relationships/settings" Target="/word/settings.xml" Id="Rbd46f968a0204808" /><Relationship Type="http://schemas.openxmlformats.org/officeDocument/2006/relationships/image" Target="/word/media/54201060-8580-443c-b72c-78a2d3df49ba.png" Id="Re2e099c65a9d489a" /></Relationships>
</file>