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794e4d875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a8fbb2fc5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Linglatz,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9a2d5c7694ac7" /><Relationship Type="http://schemas.openxmlformats.org/officeDocument/2006/relationships/numbering" Target="/word/numbering.xml" Id="R25795915a4f6467b" /><Relationship Type="http://schemas.openxmlformats.org/officeDocument/2006/relationships/settings" Target="/word/settings.xml" Id="R9fcbc1603af94625" /><Relationship Type="http://schemas.openxmlformats.org/officeDocument/2006/relationships/image" Target="/word/media/a3082f62-2f3a-404c-b012-212080e4f08e.png" Id="Rc24a8fbb2fc545fe" /></Relationships>
</file>