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c04b38155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795ddbcde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 Quinquis,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b7f13b5cb46da" /><Relationship Type="http://schemas.openxmlformats.org/officeDocument/2006/relationships/numbering" Target="/word/numbering.xml" Id="Rb9f814bca6424dd5" /><Relationship Type="http://schemas.openxmlformats.org/officeDocument/2006/relationships/settings" Target="/word/settings.xml" Id="Rc483a006029a4b9b" /><Relationship Type="http://schemas.openxmlformats.org/officeDocument/2006/relationships/image" Target="/word/media/dae394c2-419d-4bfa-abee-4fb0e332b631.png" Id="Rc96795ddbcde4476" /></Relationships>
</file>