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4762e95e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6236e8e4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fff37f84b4a71" /><Relationship Type="http://schemas.openxmlformats.org/officeDocument/2006/relationships/numbering" Target="/word/numbering.xml" Id="Ref16c4809cf9468f" /><Relationship Type="http://schemas.openxmlformats.org/officeDocument/2006/relationships/settings" Target="/word/settings.xml" Id="R0495ac5c90974398" /><Relationship Type="http://schemas.openxmlformats.org/officeDocument/2006/relationships/image" Target="/word/media/20e875fb-f262-4cf1-9bb4-3954bb008455.png" Id="R1346236e8e47470c" /></Relationships>
</file>