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3ac80c652f41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2a241e229846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Bauvin,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9672ac8399445f" /><Relationship Type="http://schemas.openxmlformats.org/officeDocument/2006/relationships/numbering" Target="/word/numbering.xml" Id="Rccb29ec7e86a4fcf" /><Relationship Type="http://schemas.openxmlformats.org/officeDocument/2006/relationships/settings" Target="/word/settings.xml" Id="R7f05c6a758b44a32" /><Relationship Type="http://schemas.openxmlformats.org/officeDocument/2006/relationships/image" Target="/word/media/df1f1c81-9b80-43e8-b473-6a06c292d1f3.png" Id="R0d2a241e22984696" /></Relationships>
</file>