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19533772a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30de7a8a3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Beauchamps-sur-Huillard,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50d2c0d2e448f" /><Relationship Type="http://schemas.openxmlformats.org/officeDocument/2006/relationships/numbering" Target="/word/numbering.xml" Id="R4d03914e70e4412b" /><Relationship Type="http://schemas.openxmlformats.org/officeDocument/2006/relationships/settings" Target="/word/settings.xml" Id="R18663e7767be4558" /><Relationship Type="http://schemas.openxmlformats.org/officeDocument/2006/relationships/image" Target="/word/media/6c5b6959-bdc0-4b23-a5cc-014233d7c46f.png" Id="R7cd30de7a8a34ad9" /></Relationships>
</file>