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92b30c14994d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6a6a16ad8e4a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Beaugalant,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7288fbc4044af2" /><Relationship Type="http://schemas.openxmlformats.org/officeDocument/2006/relationships/numbering" Target="/word/numbering.xml" Id="Rbf9ccaa98df44a86" /><Relationship Type="http://schemas.openxmlformats.org/officeDocument/2006/relationships/settings" Target="/word/settings.xml" Id="R81f69d5561bd4d87" /><Relationship Type="http://schemas.openxmlformats.org/officeDocument/2006/relationships/image" Target="/word/media/f4fa0b9e-5a61-492f-98e7-e41e8172de5d.png" Id="R826a6a16ad8e4a1b" /></Relationships>
</file>