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23a6da46f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b7f9d01c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Belfort-sur-Rebenty,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50ec4c424441f" /><Relationship Type="http://schemas.openxmlformats.org/officeDocument/2006/relationships/numbering" Target="/word/numbering.xml" Id="Rf6dd419a4bd5451b" /><Relationship Type="http://schemas.openxmlformats.org/officeDocument/2006/relationships/settings" Target="/word/settings.xml" Id="R587037935cf042ca" /><Relationship Type="http://schemas.openxmlformats.org/officeDocument/2006/relationships/image" Target="/word/media/ac9d2fce-ec96-4aa1-9e79-b6655e00f156.png" Id="Rf38b7f9d01cf40a5" /></Relationships>
</file>