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f7004bfb4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5c60bc3b6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Berneval-le-Grand,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f39ed5c6d47bd" /><Relationship Type="http://schemas.openxmlformats.org/officeDocument/2006/relationships/numbering" Target="/word/numbering.xml" Id="R53a21975b9c94c25" /><Relationship Type="http://schemas.openxmlformats.org/officeDocument/2006/relationships/settings" Target="/word/settings.xml" Id="Ra75aedb7568244b0" /><Relationship Type="http://schemas.openxmlformats.org/officeDocument/2006/relationships/image" Target="/word/media/f6362693-d36c-40d6-aa96-8f37d9564bd2.png" Id="R5585c60bc3b64ae5" /></Relationships>
</file>