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c790b5b56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145d01b94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Betpouy,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1e72fc25c4d25" /><Relationship Type="http://schemas.openxmlformats.org/officeDocument/2006/relationships/numbering" Target="/word/numbering.xml" Id="R3cb6b61eb29b4759" /><Relationship Type="http://schemas.openxmlformats.org/officeDocument/2006/relationships/settings" Target="/word/settings.xml" Id="Rd737f2ee2e66469b" /><Relationship Type="http://schemas.openxmlformats.org/officeDocument/2006/relationships/image" Target="/word/media/fb8a7d64-9a0e-427f-a8aa-7a1107280c68.png" Id="Rd03145d01b944435" /></Relationships>
</file>